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09" w:rsidRPr="00D1130E" w:rsidRDefault="00112009" w:rsidP="001120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685800"/>
            <wp:effectExtent l="0" t="0" r="0" b="0"/>
            <wp:docPr id="1" name="Рисунок 1" descr="Gerbblack(5)littl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lack(5)little_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09" w:rsidRPr="00D1130E" w:rsidRDefault="00112009" w:rsidP="001120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009" w:rsidRPr="00D1130E" w:rsidRDefault="00112009" w:rsidP="0011200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130E">
        <w:rPr>
          <w:rFonts w:ascii="Times New Roman" w:eastAsia="Times New Roman" w:hAnsi="Times New Roman"/>
          <w:b/>
          <w:lang w:eastAsia="ru-RU"/>
        </w:rPr>
        <w:t>«КГ</w:t>
      </w:r>
      <w:r>
        <w:rPr>
          <w:rFonts w:ascii="Times New Roman" w:eastAsia="Times New Roman" w:hAnsi="Times New Roman"/>
          <w:b/>
          <w:lang w:eastAsia="ru-RU"/>
        </w:rPr>
        <w:t>Б</w:t>
      </w:r>
      <w:r w:rsidRPr="00D1130E">
        <w:rPr>
          <w:rFonts w:ascii="Times New Roman" w:eastAsia="Times New Roman" w:hAnsi="Times New Roman"/>
          <w:b/>
          <w:lang w:eastAsia="ru-RU"/>
        </w:rPr>
        <w:t xml:space="preserve">СУСО «Ключевский дом-интернат малой вместимости для </w:t>
      </w:r>
      <w:r>
        <w:rPr>
          <w:rFonts w:ascii="Times New Roman" w:eastAsia="Times New Roman" w:hAnsi="Times New Roman"/>
          <w:b/>
          <w:lang w:eastAsia="ru-RU"/>
        </w:rPr>
        <w:t>престарелых</w:t>
      </w:r>
      <w:r w:rsidRPr="00D1130E">
        <w:rPr>
          <w:rFonts w:ascii="Times New Roman" w:eastAsia="Times New Roman" w:hAnsi="Times New Roman"/>
          <w:b/>
          <w:lang w:eastAsia="ru-RU"/>
        </w:rPr>
        <w:t xml:space="preserve"> и инвалидов»</w:t>
      </w:r>
    </w:p>
    <w:p w:rsidR="00112009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1130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</w:t>
      </w:r>
    </w:p>
    <w:p w:rsidR="00112009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СОГЛАСОВАНО                                                                                             УТВЕРЖДАЮ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Председатель                                                                                                Директор КГ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>СУСО «Ключевский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>профсоюзного  комитета</w:t>
      </w:r>
      <w:proofErr w:type="gramEnd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дом-интернат малой вместимости»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1130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С.Н.Кирюшин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</w:t>
      </w:r>
      <w:proofErr w:type="gramStart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 ______________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"___"______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>____ г.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112009" w:rsidRPr="00D1130E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130E">
        <w:rPr>
          <w:rFonts w:ascii="Times New Roman" w:eastAsia="Times New Roman" w:hAnsi="Times New Roman"/>
          <w:sz w:val="20"/>
          <w:szCs w:val="20"/>
          <w:lang w:eastAsia="ru-RU"/>
        </w:rPr>
        <w:t xml:space="preserve">  "__"___________ _________ г.                                                                                                  М.П.</w:t>
      </w:r>
    </w:p>
    <w:p w:rsidR="00112009" w:rsidRPr="00681C08" w:rsidRDefault="00112009" w:rsidP="00112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C6169" w:rsidRDefault="00617A86" w:rsidP="001C6169">
      <w:pPr>
        <w:pStyle w:val="1"/>
        <w:jc w:val="center"/>
        <w:rPr>
          <w:sz w:val="28"/>
          <w:szCs w:val="28"/>
        </w:rPr>
      </w:pPr>
      <w:r w:rsidRPr="001C6169">
        <w:rPr>
          <w:sz w:val="28"/>
          <w:szCs w:val="28"/>
        </w:rPr>
        <w:t>Примерный перечень антикоррупционных</w:t>
      </w:r>
    </w:p>
    <w:p w:rsidR="00617A86" w:rsidRPr="001C6169" w:rsidRDefault="00112009" w:rsidP="001C61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2017 – 2019 гг</w:t>
      </w:r>
      <w:r w:rsidR="00617A86" w:rsidRPr="001C6169">
        <w:rPr>
          <w:sz w:val="28"/>
          <w:szCs w:val="28"/>
        </w:rPr>
        <w:t>.</w:t>
      </w:r>
    </w:p>
    <w:tbl>
      <w:tblPr>
        <w:tblStyle w:val="a6"/>
        <w:tblW w:w="10350" w:type="dxa"/>
        <w:tblLook w:val="04A0" w:firstRow="1" w:lastRow="0" w:firstColumn="1" w:lastColumn="0" w:noHBand="0" w:noVBand="1"/>
      </w:tblPr>
      <w:tblGrid>
        <w:gridCol w:w="2695"/>
        <w:gridCol w:w="3544"/>
        <w:gridCol w:w="1984"/>
        <w:gridCol w:w="2127"/>
      </w:tblGrid>
      <w:tr w:rsidR="00617A86" w:rsidRPr="00617A86" w:rsidTr="001C6169">
        <w:tc>
          <w:tcPr>
            <w:tcW w:w="2695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1C6169">
        <w:tc>
          <w:tcPr>
            <w:tcW w:w="10350" w:type="dxa"/>
            <w:gridSpan w:val="4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1C6169">
        <w:tc>
          <w:tcPr>
            <w:tcW w:w="269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</w:p>
        </w:tc>
        <w:tc>
          <w:tcPr>
            <w:tcW w:w="1984" w:type="dxa"/>
            <w:hideMark/>
          </w:tcPr>
          <w:p w:rsidR="00617A86" w:rsidRPr="00617A86" w:rsidRDefault="00617A86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984" w:type="dxa"/>
            <w:hideMark/>
          </w:tcPr>
          <w:p w:rsidR="00617A86" w:rsidRPr="00617A86" w:rsidRDefault="00112009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617A86" w:rsidTr="00617A86">
        <w:trPr>
          <w:trHeight w:val="2163"/>
        </w:trPr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 w:rsidR="001C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1984" w:type="dxa"/>
            <w:hideMark/>
          </w:tcPr>
          <w:p w:rsidR="00617A86" w:rsidRPr="00617A86" w:rsidRDefault="00617A86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1C6169">
        <w:tc>
          <w:tcPr>
            <w:tcW w:w="269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84" w:type="dxa"/>
            <w:hideMark/>
          </w:tcPr>
          <w:p w:rsidR="00617A86" w:rsidRPr="00617A86" w:rsidRDefault="00617A86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84" w:type="dxa"/>
            <w:hideMark/>
          </w:tcPr>
          <w:p w:rsidR="00617A86" w:rsidRPr="00617A86" w:rsidRDefault="00617A86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1C6169">
        <w:tc>
          <w:tcPr>
            <w:tcW w:w="269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3544" w:type="dxa"/>
            <w:hideMark/>
          </w:tcPr>
          <w:p w:rsidR="00617A86" w:rsidRPr="00617A86" w:rsidRDefault="00617A86" w:rsidP="0011200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Размешение локальных нормативных актов, регламентирующих вопросы предупреждения и противодействия коррупции в организации, 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кадров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127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кадров</w:t>
            </w:r>
          </w:p>
        </w:tc>
      </w:tr>
      <w:tr w:rsidR="00617A86" w:rsidRPr="00617A86" w:rsidTr="00617A86">
        <w:tc>
          <w:tcPr>
            <w:tcW w:w="0" w:type="auto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4" w:type="dxa"/>
            <w:hideMark/>
          </w:tcPr>
          <w:p w:rsidR="00617A86" w:rsidRPr="00617A86" w:rsidRDefault="0011200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, но не реже 1р в год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617A86">
        <w:tc>
          <w:tcPr>
            <w:tcW w:w="0" w:type="auto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1C6169">
        <w:tc>
          <w:tcPr>
            <w:tcW w:w="269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</w:t>
            </w:r>
            <w:r w:rsidR="005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соблюдения хохяйственных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984" w:type="dxa"/>
            <w:hideMark/>
          </w:tcPr>
          <w:p w:rsidR="001C6169" w:rsidRPr="00617A86" w:rsidRDefault="00537823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617A86">
        <w:tc>
          <w:tcPr>
            <w:tcW w:w="0" w:type="auto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9" w:rsidRPr="00617A86" w:rsidTr="00617A86">
        <w:tc>
          <w:tcPr>
            <w:tcW w:w="0" w:type="auto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экономической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127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Профсоюзная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9" w:rsidRPr="00617A86" w:rsidTr="001C6169">
        <w:tc>
          <w:tcPr>
            <w:tcW w:w="269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617A86">
        <w:tc>
          <w:tcPr>
            <w:tcW w:w="0" w:type="auto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1C6169">
        <w:tc>
          <w:tcPr>
            <w:tcW w:w="2695" w:type="dxa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354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984" w:type="dxa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537823" w:rsidRPr="00617A86" w:rsidRDefault="001C6169" w:rsidP="00537823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A86" w:rsidRPr="00617A86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1C6169" w:rsidSect="00537823">
      <w:pgSz w:w="12240" w:h="15840"/>
      <w:pgMar w:top="426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6"/>
    <w:rsid w:val="00112009"/>
    <w:rsid w:val="001B6966"/>
    <w:rsid w:val="001C6169"/>
    <w:rsid w:val="001D287F"/>
    <w:rsid w:val="00324204"/>
    <w:rsid w:val="0032425A"/>
    <w:rsid w:val="003A2AB8"/>
    <w:rsid w:val="0050755F"/>
    <w:rsid w:val="00537823"/>
    <w:rsid w:val="00617A86"/>
    <w:rsid w:val="00A007ED"/>
    <w:rsid w:val="00AA2757"/>
    <w:rsid w:val="00AE4D40"/>
    <w:rsid w:val="00B46A02"/>
    <w:rsid w:val="00C1616D"/>
    <w:rsid w:val="00F04A46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616"/>
  <w15:docId w15:val="{F6A92041-0B3B-4B82-A7C7-17ABA83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2018-10-16T08:13:00Z</cp:lastPrinted>
  <dcterms:created xsi:type="dcterms:W3CDTF">2018-10-16T08:14:00Z</dcterms:created>
  <dcterms:modified xsi:type="dcterms:W3CDTF">2018-10-16T08:14:00Z</dcterms:modified>
</cp:coreProperties>
</file>